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D41D" w14:textId="5F7254F6" w:rsidR="005B24C8" w:rsidRPr="00C22778" w:rsidRDefault="00C22778">
      <w:pPr>
        <w:rPr>
          <w:rFonts w:ascii="Open Sans" w:hAnsi="Open Sans" w:cs="Open Sans"/>
          <w:b/>
          <w:sz w:val="40"/>
          <w:szCs w:val="40"/>
          <w:lang w:val="en-GB"/>
        </w:rPr>
      </w:pPr>
      <w:r w:rsidRPr="00C22778">
        <w:rPr>
          <w:rFonts w:ascii="Open Sans" w:hAnsi="Open Sans" w:cs="Open Sans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6B778AC" wp14:editId="33550D2C">
            <wp:simplePos x="0" y="0"/>
            <wp:positionH relativeFrom="column">
              <wp:posOffset>4442460</wp:posOffset>
            </wp:positionH>
            <wp:positionV relativeFrom="paragraph">
              <wp:posOffset>-547370</wp:posOffset>
            </wp:positionV>
            <wp:extent cx="5044440" cy="3609975"/>
            <wp:effectExtent l="0" t="0" r="3810" b="9525"/>
            <wp:wrapTight wrapText="bothSides">
              <wp:wrapPolygon edited="0">
                <wp:start x="0" y="0"/>
                <wp:lineTo x="0" y="21543"/>
                <wp:lineTo x="21535" y="21543"/>
                <wp:lineTo x="2153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778">
        <w:rPr>
          <w:rFonts w:ascii="Open Sans" w:hAnsi="Open Sans" w:cs="Open Sans"/>
          <w:b/>
          <w:sz w:val="40"/>
          <w:szCs w:val="40"/>
          <w:lang w:val="en-GB"/>
        </w:rPr>
        <w:t>Year 2 Planning Ideas</w:t>
      </w:r>
      <w:r>
        <w:rPr>
          <w:rFonts w:ascii="Open Sans" w:hAnsi="Open Sans" w:cs="Open Sans"/>
          <w:b/>
          <w:sz w:val="40"/>
          <w:szCs w:val="40"/>
          <w:lang w:val="en-GB"/>
        </w:rPr>
        <w:t xml:space="preserve">  </w:t>
      </w:r>
    </w:p>
    <w:p w14:paraId="02A04723" w14:textId="77777777" w:rsidR="00C22778" w:rsidRDefault="00C22778">
      <w:pPr>
        <w:rPr>
          <w:rFonts w:ascii="Open Sans" w:hAnsi="Open Sans" w:cs="Open Sans"/>
          <w:lang w:val="en-GB"/>
        </w:rPr>
      </w:pPr>
    </w:p>
    <w:p w14:paraId="08213BAE" w14:textId="194CBD42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In Key Stage One, we have planned a range of generic activities which fit in with the word study teaching sequence.  These are a suggestion for ideas which will generate talk for spelling activities and promote enquiry and discussion of the way words work among the pupils.</w:t>
      </w:r>
    </w:p>
    <w:p w14:paraId="2A5851F4" w14:textId="77777777" w:rsidR="00C22778" w:rsidRDefault="00C22778">
      <w:pPr>
        <w:rPr>
          <w:rFonts w:ascii="Open Sans" w:hAnsi="Open Sans" w:cs="Open Sans"/>
          <w:lang w:val="en-GB"/>
        </w:rPr>
      </w:pPr>
    </w:p>
    <w:p w14:paraId="3005489F" w14:textId="2CF1C369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Hopefully these ideas will be a springboard for the activities you plan in your classroom.</w:t>
      </w:r>
    </w:p>
    <w:p w14:paraId="74CE647B" w14:textId="77777777" w:rsidR="00C22778" w:rsidRDefault="00C22778">
      <w:pPr>
        <w:rPr>
          <w:rFonts w:ascii="Open Sans" w:hAnsi="Open Sans" w:cs="Open Sans"/>
          <w:lang w:val="en-GB"/>
        </w:rPr>
      </w:pPr>
    </w:p>
    <w:p w14:paraId="068A72DE" w14:textId="77777777" w:rsidR="00C22778" w:rsidRDefault="00C22778">
      <w:pPr>
        <w:rPr>
          <w:rFonts w:ascii="Open Sans" w:hAnsi="Open Sans" w:cs="Open Sans"/>
          <w:lang w:val="en-GB"/>
        </w:rPr>
      </w:pPr>
    </w:p>
    <w:p w14:paraId="0D5072C4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574" w:type="dxa"/>
        <w:tblLook w:val="04A0" w:firstRow="1" w:lastRow="0" w:firstColumn="1" w:lastColumn="0" w:noHBand="0" w:noVBand="1"/>
      </w:tblPr>
      <w:tblGrid>
        <w:gridCol w:w="5606"/>
        <w:gridCol w:w="4985"/>
        <w:gridCol w:w="4983"/>
      </w:tblGrid>
      <w:tr w:rsidR="00C22778" w:rsidRPr="001522A7" w14:paraId="7C7FB54C" w14:textId="77777777" w:rsidTr="00C22778">
        <w:trPr>
          <w:trHeight w:val="295"/>
        </w:trPr>
        <w:tc>
          <w:tcPr>
            <w:tcW w:w="5606" w:type="dxa"/>
          </w:tcPr>
          <w:p w14:paraId="1ED0AC7D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</w:tc>
        <w:tc>
          <w:tcPr>
            <w:tcW w:w="4985" w:type="dxa"/>
          </w:tcPr>
          <w:p w14:paraId="4675F7C6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</w:tc>
        <w:tc>
          <w:tcPr>
            <w:tcW w:w="4983" w:type="dxa"/>
          </w:tcPr>
          <w:p w14:paraId="36AF41E5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</w:tc>
      </w:tr>
      <w:tr w:rsidR="00C22778" w:rsidRPr="001522A7" w14:paraId="6D43BE49" w14:textId="77777777" w:rsidTr="00C22778">
        <w:trPr>
          <w:trHeight w:val="1360"/>
        </w:trPr>
        <w:tc>
          <w:tcPr>
            <w:tcW w:w="5606" w:type="dxa"/>
          </w:tcPr>
          <w:p w14:paraId="4A5B0CE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Say what they know about the words (modelling) </w:t>
            </w:r>
          </w:p>
          <w:p w14:paraId="220B1A7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Soundtalk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 the words</w:t>
            </w:r>
          </w:p>
          <w:p w14:paraId="1F041111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phonemes are there in the word?</w:t>
            </w:r>
          </w:p>
          <w:p w14:paraId="7A0F82F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Are there long or short vowels in the word?</w:t>
            </w:r>
          </w:p>
          <w:p w14:paraId="4020ADC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syllables are there in the word?</w:t>
            </w:r>
          </w:p>
          <w:p w14:paraId="40B86A6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for small words in the whole words</w:t>
            </w:r>
          </w:p>
          <w:p w14:paraId="7DD72F48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the shape of the words</w:t>
            </w:r>
          </w:p>
          <w:p w14:paraId="433DE800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what the words mean</w:t>
            </w:r>
          </w:p>
          <w:p w14:paraId="38FA11C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Do a word sort (see the word sort resources section of the web site)</w:t>
            </w:r>
          </w:p>
          <w:p w14:paraId="6C89E27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Say why they have sorted the words in the way they have</w:t>
            </w:r>
          </w:p>
          <w:p w14:paraId="00C155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what they think the spelling rule sort is</w:t>
            </w:r>
          </w:p>
          <w:p w14:paraId="13E9D17C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85" w:type="dxa"/>
          </w:tcPr>
          <w:p w14:paraId="0C164723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Explain to someone else how to do the word sort</w:t>
            </w:r>
          </w:p>
          <w:p w14:paraId="4DB3B47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Finger spy or magnifying glasses to find words that are similar (visit other classes, stuck around the room, in the garden, in their reading books)</w:t>
            </w:r>
          </w:p>
          <w:p w14:paraId="021EF18B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Find out what the new words mean (using dictionaries, ask someone at home)</w:t>
            </w:r>
          </w:p>
          <w:p w14:paraId="7825151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act the words out?</w:t>
            </w:r>
          </w:p>
          <w:p w14:paraId="41A825DF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how to use the words</w:t>
            </w:r>
          </w:p>
          <w:p w14:paraId="6AC1C4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put the words in a sentence?</w:t>
            </w:r>
          </w:p>
          <w:p w14:paraId="268C654C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find other words with the same pattern to add to your word sort?</w:t>
            </w:r>
          </w:p>
        </w:tc>
        <w:tc>
          <w:tcPr>
            <w:tcW w:w="4983" w:type="dxa"/>
          </w:tcPr>
          <w:p w14:paraId="7316DE4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hangman with the words</w:t>
            </w:r>
          </w:p>
          <w:p w14:paraId="4F599F62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bingo with words</w:t>
            </w:r>
          </w:p>
          <w:p w14:paraId="3C4453C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snap with words</w:t>
            </w:r>
          </w:p>
          <w:p w14:paraId="244F100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Build with magnetic letters (could be timed)</w:t>
            </w:r>
          </w:p>
          <w:p w14:paraId="082787E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In pairs, take turns to spell the words</w:t>
            </w:r>
          </w:p>
          <w:p w14:paraId="6F94B5AD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Spelling investigation writing – use different 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colours</w:t>
            </w:r>
            <w:proofErr w:type="spellEnd"/>
          </w:p>
          <w:p w14:paraId="370AA01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Have a poster area for children to add words to the word sort as they find them in their reading</w:t>
            </w:r>
          </w:p>
          <w:p w14:paraId="2DAD5287" w14:textId="77777777" w:rsidR="00C22778" w:rsidRPr="00C22778" w:rsidRDefault="00C22778" w:rsidP="002241EC">
            <w:pPr>
              <w:pStyle w:val="ListParagraph"/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24F7F3A" w14:textId="77777777" w:rsidR="00C22778" w:rsidRDefault="00C22778">
      <w:pPr>
        <w:rPr>
          <w:rFonts w:ascii="Open Sans" w:hAnsi="Open Sans" w:cs="Open Sans"/>
          <w:lang w:val="en-GB"/>
        </w:rPr>
      </w:pPr>
    </w:p>
    <w:p w14:paraId="377073CC" w14:textId="52D692DC" w:rsidR="00C22778" w:rsidRPr="00C22778" w:rsidRDefault="00C22778">
      <w:pPr>
        <w:rPr>
          <w:rStyle w:val="Hyperlink"/>
          <w:rFonts w:ascii="Open Sans" w:hAnsi="Open Sans" w:cs="Open Sans"/>
          <w:b/>
          <w:sz w:val="16"/>
          <w:szCs w:val="16"/>
        </w:rPr>
      </w:pPr>
      <w:r w:rsidRPr="00C22778">
        <w:rPr>
          <w:rFonts w:ascii="Open Sans" w:hAnsi="Open Sans" w:cs="Open Sans"/>
          <w:b/>
          <w:sz w:val="28"/>
          <w:szCs w:val="28"/>
          <w:lang w:val="en-GB"/>
        </w:rPr>
        <w:lastRenderedPageBreak/>
        <w:t>This list of tasks for spelling is taken from the planning structure at Shakespeare and More</w:t>
      </w:r>
      <w:r w:rsidRPr="00C22778">
        <w:rPr>
          <w:rFonts w:ascii="Open Sans" w:hAnsi="Open Sans" w:cs="Open Sans"/>
          <w:b/>
          <w:lang w:val="en-GB"/>
        </w:rPr>
        <w:t xml:space="preserve"> </w:t>
      </w:r>
      <w:hyperlink r:id="rId9" w:history="1">
        <w:r w:rsidRPr="00C22778">
          <w:rPr>
            <w:rStyle w:val="Hyperlink"/>
            <w:rFonts w:ascii="Open Sans" w:hAnsi="Open Sans" w:cs="Open Sans"/>
            <w:b/>
            <w:sz w:val="16"/>
            <w:szCs w:val="16"/>
          </w:rPr>
          <w:t>www.shakespeareandmore.com/spelling.html</w:t>
        </w:r>
      </w:hyperlink>
    </w:p>
    <w:p w14:paraId="0CCCEE7F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457" w:type="dxa"/>
        <w:tblLook w:val="04A0" w:firstRow="1" w:lastRow="0" w:firstColumn="1" w:lastColumn="0" w:noHBand="0" w:noVBand="1"/>
      </w:tblPr>
      <w:tblGrid>
        <w:gridCol w:w="4714"/>
        <w:gridCol w:w="5859"/>
        <w:gridCol w:w="4884"/>
      </w:tblGrid>
      <w:tr w:rsidR="00C22778" w:rsidRPr="00C22778" w14:paraId="0C05C5B5" w14:textId="77777777" w:rsidTr="00C22778">
        <w:trPr>
          <w:trHeight w:val="53"/>
        </w:trPr>
        <w:tc>
          <w:tcPr>
            <w:tcW w:w="4714" w:type="dxa"/>
          </w:tcPr>
          <w:p w14:paraId="373DF718" w14:textId="6C11FA7E" w:rsidR="00C22778" w:rsidRPr="00C22778" w:rsidRDefault="00586BEC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bookmarkStart w:id="0" w:name="_GoBack"/>
            <w:bookmarkEnd w:id="0"/>
            <w:r w:rsidR="00C22778" w:rsidRPr="00C22778">
              <w:rPr>
                <w:rFonts w:ascii="Open Sans" w:hAnsi="Open Sans" w:cs="Open Sans"/>
                <w:b/>
                <w:sz w:val="22"/>
                <w:szCs w:val="22"/>
              </w:rPr>
              <w:t xml:space="preserve"> Term Year 2 list</w:t>
            </w:r>
          </w:p>
        </w:tc>
        <w:tc>
          <w:tcPr>
            <w:tcW w:w="5859" w:type="dxa"/>
          </w:tcPr>
          <w:p w14:paraId="5F3D36C6" w14:textId="2CE6392F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Teaching Guidance</w:t>
            </w:r>
          </w:p>
        </w:tc>
        <w:tc>
          <w:tcPr>
            <w:tcW w:w="4884" w:type="dxa"/>
          </w:tcPr>
          <w:p w14:paraId="4A6B28B7" w14:textId="77777777" w:rsidR="00C22778" w:rsidRPr="00C22778" w:rsidRDefault="00C22778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Word List</w:t>
            </w:r>
          </w:p>
        </w:tc>
      </w:tr>
      <w:tr w:rsidR="00FA44A2" w:rsidRPr="00C22778" w14:paraId="374BD182" w14:textId="77777777" w:rsidTr="00C22778">
        <w:trPr>
          <w:trHeight w:val="751"/>
        </w:trPr>
        <w:tc>
          <w:tcPr>
            <w:tcW w:w="4714" w:type="dxa"/>
          </w:tcPr>
          <w:p w14:paraId="43A106DC" w14:textId="77777777" w:rsidR="00FA44A2" w:rsidRPr="004C0EE8" w:rsidRDefault="00FA44A2" w:rsidP="002241EC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13910442" w14:textId="77777777" w:rsidR="00FA44A2" w:rsidRPr="004C0EE8" w:rsidRDefault="00FA44A2" w:rsidP="002241EC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To /r/ sound spelt </w:t>
            </w:r>
            <w:proofErr w:type="spellStart"/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wr</w:t>
            </w:r>
            <w:proofErr w:type="spellEnd"/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at the beginning of the word.</w:t>
            </w:r>
          </w:p>
          <w:p w14:paraId="3D5D25C1" w14:textId="77777777" w:rsidR="00FA44A2" w:rsidRPr="004C0EE8" w:rsidRDefault="00FA44A2" w:rsidP="002241EC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397E256B" w14:textId="77777777" w:rsidR="00FA44A2" w:rsidRPr="004C0EE8" w:rsidRDefault="00FA44A2" w:rsidP="002241EC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0F4283D5" w14:textId="77777777" w:rsidR="00FA44A2" w:rsidRPr="00C22778" w:rsidRDefault="00FA44A2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376E5E93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02F0C0A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7ED9EEB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1F67B8F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67EEDCC9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E4E7C91" w14:textId="0E31ECE6" w:rsidR="00FA44A2" w:rsidRPr="00FA44A2" w:rsidRDefault="00FA44A2" w:rsidP="002241EC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519901EF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Shakespeare and More list 9</w:t>
            </w:r>
          </w:p>
          <w:p w14:paraId="75EC026A" w14:textId="77777777" w:rsidR="00FA44A2" w:rsidRPr="00FA44A2" w:rsidRDefault="00FA44A2" w:rsidP="002241EC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A259F7B" w14:textId="77777777" w:rsidR="00FA44A2" w:rsidRPr="00FA44A2" w:rsidRDefault="00FA44A2" w:rsidP="002241EC">
            <w:pPr>
              <w:pStyle w:val="Default"/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write, written, wrote, wrong, wrap </w:t>
            </w:r>
          </w:p>
          <w:p w14:paraId="10641F02" w14:textId="77777777" w:rsidR="00FA44A2" w:rsidRPr="00FA44A2" w:rsidRDefault="00FA44A2" w:rsidP="002241EC">
            <w:pPr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  <w:p w14:paraId="6C0643CD" w14:textId="77777777" w:rsidR="00FA44A2" w:rsidRPr="00FA44A2" w:rsidRDefault="00FA44A2" w:rsidP="002241EC">
            <w:pPr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</w:p>
          <w:p w14:paraId="37B1B3CF" w14:textId="731BD7C7" w:rsidR="00FA44A2" w:rsidRPr="00FA44A2" w:rsidRDefault="00FA44A2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FA44A2" w:rsidRPr="00C22778" w14:paraId="1E03C48A" w14:textId="77777777" w:rsidTr="00C22778">
        <w:trPr>
          <w:trHeight w:val="53"/>
        </w:trPr>
        <w:tc>
          <w:tcPr>
            <w:tcW w:w="4714" w:type="dxa"/>
          </w:tcPr>
          <w:p w14:paraId="4763F287" w14:textId="77777777" w:rsidR="00FA44A2" w:rsidRPr="004C0EE8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The /l/ or /</w:t>
            </w:r>
            <w:proofErr w:type="spellStart"/>
            <w:r w:rsidRPr="004C0EE8">
              <w:rPr>
                <w:rFonts w:ascii="Arial" w:eastAsia="Arial,Bold" w:hAnsi="Arial" w:cs="Arial"/>
                <w:b/>
                <w:bCs/>
                <w:color w:val="000000" w:themeColor="text1"/>
                <w:sz w:val="20"/>
                <w:szCs w:val="20"/>
              </w:rPr>
              <w:t>ə</w:t>
            </w: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/ sound spelt </w:t>
            </w:r>
            <w:r w:rsidRPr="004C0EE8">
              <w:rPr>
                <w:rFonts w:ascii="Open Sans" w:eastAsia="Arial,Bold" w:hAnsi="Open Sans" w:cs="Open Sans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le at the end of words</w:t>
            </w:r>
          </w:p>
          <w:p w14:paraId="155A36B0" w14:textId="77777777" w:rsidR="00FA44A2" w:rsidRPr="00C22778" w:rsidRDefault="00FA44A2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5859" w:type="dxa"/>
          </w:tcPr>
          <w:p w14:paraId="605C03D3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The </w:t>
            </w:r>
            <w:r w:rsidRPr="00FA44A2">
              <w:rPr>
                <w:rFonts w:ascii="Open Sans" w:eastAsia="Arial,Bold" w:hAnsi="Open Sans" w:cs="Open Sans"/>
                <w:bCs/>
                <w:color w:val="000000" w:themeColor="text1"/>
                <w:sz w:val="20"/>
                <w:szCs w:val="20"/>
              </w:rPr>
              <w:t>–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le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spelling is the most common spelling for</w:t>
            </w:r>
          </w:p>
          <w:p w14:paraId="450BAD3D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gramStart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this</w:t>
            </w:r>
            <w:proofErr w:type="gramEnd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sound at the end of words.  The preceding consonant is doubled if the vowel </w:t>
            </w:r>
          </w:p>
          <w:p w14:paraId="6C01D31A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before</w:t>
            </w:r>
            <w:proofErr w:type="gramEnd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it is short, but single if the vowel before it is long.  (if there are 2 different consonants none need doubling regardless of vowel length)</w:t>
            </w:r>
          </w:p>
          <w:p w14:paraId="40F0B250" w14:textId="77777777" w:rsidR="00FA44A2" w:rsidRPr="00FA44A2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1D0C7366" w14:textId="77777777" w:rsidR="00FA44A2" w:rsidRPr="00FA44A2" w:rsidRDefault="00FA44A2" w:rsidP="002241EC">
            <w:pPr>
              <w:pStyle w:val="Default"/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table, apple, bottle, little, middle </w:t>
            </w:r>
          </w:p>
          <w:p w14:paraId="7F6D452D" w14:textId="2C59F3EB" w:rsidR="00FA44A2" w:rsidRPr="00FA44A2" w:rsidRDefault="00FA44A2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FA44A2" w:rsidRPr="00C22778" w14:paraId="49DD2730" w14:textId="77777777" w:rsidTr="00C22778">
        <w:trPr>
          <w:trHeight w:val="592"/>
        </w:trPr>
        <w:tc>
          <w:tcPr>
            <w:tcW w:w="4714" w:type="dxa"/>
          </w:tcPr>
          <w:p w14:paraId="7FD1CDA6" w14:textId="01B3D990" w:rsidR="00FA44A2" w:rsidRPr="00C22778" w:rsidRDefault="00FA44A2" w:rsidP="002241E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The /l// sound spelt </w:t>
            </w:r>
            <w:r w:rsidRPr="004C0EE8">
              <w:rPr>
                <w:rFonts w:ascii="Open Sans" w:eastAsia="Arial,Bold" w:hAnsi="Open Sans" w:cs="Open Sans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le at the end of words</w:t>
            </w:r>
          </w:p>
        </w:tc>
        <w:tc>
          <w:tcPr>
            <w:tcW w:w="5859" w:type="dxa"/>
          </w:tcPr>
          <w:p w14:paraId="6BAE240E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The </w:t>
            </w:r>
            <w:r w:rsidRPr="00FA44A2">
              <w:rPr>
                <w:rFonts w:ascii="Open Sans" w:eastAsia="Arial,Bold" w:hAnsi="Open Sans" w:cs="Open Sans"/>
                <w:bCs/>
                <w:color w:val="000000" w:themeColor="text1"/>
                <w:sz w:val="20"/>
                <w:szCs w:val="20"/>
              </w:rPr>
              <w:t>–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el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spelling is much less common than </w:t>
            </w:r>
            <w:r w:rsidRPr="00FA44A2">
              <w:rPr>
                <w:rFonts w:ascii="Open Sans" w:eastAsia="Arial,Bold" w:hAnsi="Open Sans" w:cs="Open Sans"/>
                <w:bCs/>
                <w:color w:val="000000" w:themeColor="text1"/>
                <w:sz w:val="20"/>
                <w:szCs w:val="20"/>
              </w:rPr>
              <w:t>–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le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12AA1684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The </w:t>
            </w:r>
            <w:r w:rsidRPr="00FA44A2">
              <w:rPr>
                <w:rFonts w:ascii="Open Sans" w:eastAsia="Arial,Bold" w:hAnsi="Open Sans" w:cs="Open Sans"/>
                <w:bCs/>
                <w:color w:val="000000" w:themeColor="text1"/>
                <w:sz w:val="20"/>
                <w:szCs w:val="20"/>
              </w:rPr>
              <w:t>–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el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spelling is used after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n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r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s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v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w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and</w:t>
            </w:r>
          </w:p>
          <w:p w14:paraId="222E7FE0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more</w:t>
            </w:r>
            <w:proofErr w:type="gramEnd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often than not after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s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4BB6D0A5" w14:textId="77777777" w:rsidR="00FA44A2" w:rsidRPr="00FA44A2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4218BB7B" w14:textId="6CEC7782" w:rsidR="00FA44A2" w:rsidRPr="00FA44A2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camel, tunnel, squirrel, travel, towel, tinsel</w:t>
            </w:r>
          </w:p>
        </w:tc>
      </w:tr>
      <w:tr w:rsidR="00FA44A2" w:rsidRPr="00C22778" w14:paraId="6C2FE18A" w14:textId="77777777" w:rsidTr="00C22778">
        <w:trPr>
          <w:trHeight w:val="592"/>
        </w:trPr>
        <w:tc>
          <w:tcPr>
            <w:tcW w:w="4714" w:type="dxa"/>
          </w:tcPr>
          <w:p w14:paraId="46B1ACD7" w14:textId="77777777" w:rsidR="00FA44A2" w:rsidRPr="004C0EE8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The /l/ or /</w:t>
            </w:r>
            <w:proofErr w:type="spellStart"/>
            <w:r w:rsidRPr="004C0EE8">
              <w:rPr>
                <w:rFonts w:ascii="Arial" w:eastAsia="Arial,Bold" w:hAnsi="Arial" w:cs="Arial"/>
                <w:b/>
                <w:bCs/>
                <w:color w:val="000000" w:themeColor="text1"/>
                <w:sz w:val="20"/>
                <w:szCs w:val="20"/>
              </w:rPr>
              <w:t>ə</w:t>
            </w: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/ sound spelt </w:t>
            </w:r>
            <w:r w:rsidRPr="004C0EE8">
              <w:rPr>
                <w:rFonts w:ascii="Open Sans" w:eastAsia="Arial,Bold" w:hAnsi="Open Sans" w:cs="Open Sans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4C0EE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al at the end of words</w:t>
            </w:r>
          </w:p>
          <w:p w14:paraId="4986E6EC" w14:textId="77777777" w:rsidR="00FA44A2" w:rsidRPr="00C22778" w:rsidRDefault="00FA44A2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</w:tcPr>
          <w:p w14:paraId="0E0E26A9" w14:textId="77777777" w:rsidR="00FA44A2" w:rsidRPr="00FA44A2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29407C43" w14:textId="77777777" w:rsidR="00FA44A2" w:rsidRPr="00FA44A2" w:rsidRDefault="00FA44A2" w:rsidP="002241EC">
            <w:pPr>
              <w:pStyle w:val="Default"/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metal, pedal, capital, hospital, animal </w:t>
            </w:r>
          </w:p>
          <w:p w14:paraId="517E0FC5" w14:textId="2642FF5A" w:rsidR="00FA44A2" w:rsidRPr="00FA44A2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A44A2" w:rsidRPr="00C22778" w14:paraId="4B3DEAEA" w14:textId="77777777" w:rsidTr="00FA44A2">
        <w:trPr>
          <w:trHeight w:val="1466"/>
        </w:trPr>
        <w:tc>
          <w:tcPr>
            <w:tcW w:w="4714" w:type="dxa"/>
          </w:tcPr>
          <w:p w14:paraId="29EBED1C" w14:textId="77777777" w:rsidR="00FA44A2" w:rsidRPr="004C0EE8" w:rsidRDefault="00FA44A2" w:rsidP="002241EC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Pr="004C0E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ɔ</w:t>
            </w:r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:/ spelt a before l and </w:t>
            </w:r>
            <w:proofErr w:type="spellStart"/>
            <w:r w:rsidRPr="004C0EE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ll</w:t>
            </w:r>
            <w:proofErr w:type="spellEnd"/>
          </w:p>
          <w:p w14:paraId="1228FA68" w14:textId="77777777" w:rsidR="00FA44A2" w:rsidRPr="00C22778" w:rsidRDefault="00FA44A2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</w:tcPr>
          <w:p w14:paraId="5AF40BAF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The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/</w:t>
            </w:r>
            <w:r w:rsidRPr="00FA44A2">
              <w:rPr>
                <w:rFonts w:ascii="Arial" w:hAnsi="Arial" w:cs="Arial"/>
                <w:color w:val="000000" w:themeColor="text1"/>
                <w:sz w:val="20"/>
                <w:szCs w:val="20"/>
              </w:rPr>
              <w:t>ɔ</w:t>
            </w:r>
            <w:proofErr w:type="gramStart"/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/</w:t>
            </w:r>
            <w:proofErr w:type="gramEnd"/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sound (“or”) is usually spelt as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before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l 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and </w:t>
            </w: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ll</w:t>
            </w: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5F712179" w14:textId="77777777" w:rsidR="00FA44A2" w:rsidRPr="00FA44A2" w:rsidRDefault="00FA44A2" w:rsidP="002241EC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Letters and Sounds Phase 5</w:t>
            </w:r>
          </w:p>
          <w:p w14:paraId="20378B76" w14:textId="77777777" w:rsidR="00FA44A2" w:rsidRPr="00FA44A2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84" w:type="dxa"/>
          </w:tcPr>
          <w:p w14:paraId="121E0430" w14:textId="77777777" w:rsidR="00FA44A2" w:rsidRPr="00FA44A2" w:rsidRDefault="00FA44A2" w:rsidP="002241EC">
            <w:pPr>
              <w:pStyle w:val="Default"/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pencil, fossil, nostril </w:t>
            </w:r>
          </w:p>
          <w:p w14:paraId="24936820" w14:textId="77777777" w:rsidR="00FA44A2" w:rsidRPr="00FA44A2" w:rsidRDefault="00FA44A2" w:rsidP="002241EC">
            <w:pPr>
              <w:pStyle w:val="Default"/>
              <w:spacing w:after="12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A44A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all, ball, call, walk, talk, always </w:t>
            </w:r>
          </w:p>
          <w:p w14:paraId="00BD1867" w14:textId="734AE1A1" w:rsidR="00FA44A2" w:rsidRPr="00FA44A2" w:rsidRDefault="00FA44A2" w:rsidP="002241EC">
            <w:pPr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C22778" w:rsidRPr="00C22778" w14:paraId="353D1D70" w14:textId="77777777" w:rsidTr="00C22778">
        <w:trPr>
          <w:trHeight w:val="592"/>
        </w:trPr>
        <w:tc>
          <w:tcPr>
            <w:tcW w:w="4714" w:type="dxa"/>
          </w:tcPr>
          <w:p w14:paraId="2169DD1D" w14:textId="77777777" w:rsidR="00C22778" w:rsidRPr="00C22778" w:rsidRDefault="00C22778" w:rsidP="002241EC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b/>
                <w:sz w:val="22"/>
                <w:szCs w:val="22"/>
              </w:rPr>
              <w:t>Common exception words</w:t>
            </w:r>
          </w:p>
        </w:tc>
        <w:tc>
          <w:tcPr>
            <w:tcW w:w="10743" w:type="dxa"/>
            <w:gridSpan w:val="2"/>
          </w:tcPr>
          <w:p w14:paraId="75546DA9" w14:textId="08E66156" w:rsidR="00C22778" w:rsidRPr="00C22778" w:rsidRDefault="00FA44A2" w:rsidP="002241EC">
            <w:pPr>
              <w:rPr>
                <w:rFonts w:ascii="Open Sans" w:hAnsi="Open Sans" w:cs="Open Sans"/>
                <w:sz w:val="22"/>
                <w:szCs w:val="22"/>
              </w:rPr>
            </w:pPr>
            <w:r w:rsidRPr="004C0EE8">
              <w:rPr>
                <w:rFonts w:ascii="Open Sans" w:hAnsi="Open Sans" w:cs="Open Sans"/>
                <w:sz w:val="28"/>
                <w:szCs w:val="28"/>
              </w:rPr>
              <w:t>everybody, even, great, break, steak, pretty, class, grass, pass, plant, path</w:t>
            </w:r>
          </w:p>
        </w:tc>
      </w:tr>
    </w:tbl>
    <w:p w14:paraId="086574C9" w14:textId="77777777" w:rsidR="00C22778" w:rsidRPr="00C22778" w:rsidRDefault="00C22778">
      <w:pPr>
        <w:rPr>
          <w:rFonts w:ascii="Open Sans" w:hAnsi="Open Sans" w:cs="Open Sans"/>
          <w:lang w:val="en-GB"/>
        </w:rPr>
      </w:pPr>
    </w:p>
    <w:sectPr w:rsidR="00C22778" w:rsidRPr="00C22778" w:rsidSect="00C22778">
      <w:headerReference w:type="default" r:id="rId10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07066" w14:textId="77777777" w:rsidR="00F261DB" w:rsidRDefault="00F261DB" w:rsidP="00EC0648">
      <w:r>
        <w:separator/>
      </w:r>
    </w:p>
  </w:endnote>
  <w:endnote w:type="continuationSeparator" w:id="0">
    <w:p w14:paraId="39130F78" w14:textId="77777777" w:rsidR="00F261DB" w:rsidRDefault="00F261DB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,Bold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DF2EE" w14:textId="77777777" w:rsidR="00F261DB" w:rsidRDefault="00F261DB" w:rsidP="00EC0648">
      <w:r>
        <w:separator/>
      </w:r>
    </w:p>
  </w:footnote>
  <w:footnote w:type="continuationSeparator" w:id="0">
    <w:p w14:paraId="6A7B2410" w14:textId="77777777" w:rsidR="00F261DB" w:rsidRDefault="00F261DB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E6CE" w14:textId="77777777" w:rsidR="000F1274" w:rsidRPr="00EC0648" w:rsidRDefault="000F127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B7F"/>
    <w:multiLevelType w:val="hybridMultilevel"/>
    <w:tmpl w:val="B094A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34253"/>
    <w:rsid w:val="000F1274"/>
    <w:rsid w:val="001522A7"/>
    <w:rsid w:val="001727C5"/>
    <w:rsid w:val="00227C0E"/>
    <w:rsid w:val="00293853"/>
    <w:rsid w:val="00294801"/>
    <w:rsid w:val="002B076A"/>
    <w:rsid w:val="0057676D"/>
    <w:rsid w:val="00586BEC"/>
    <w:rsid w:val="005B24C8"/>
    <w:rsid w:val="007269D7"/>
    <w:rsid w:val="00877A14"/>
    <w:rsid w:val="008948CD"/>
    <w:rsid w:val="00903B67"/>
    <w:rsid w:val="0097089F"/>
    <w:rsid w:val="00AC3219"/>
    <w:rsid w:val="00AC4EBB"/>
    <w:rsid w:val="00B76ECB"/>
    <w:rsid w:val="00BE11B4"/>
    <w:rsid w:val="00C22778"/>
    <w:rsid w:val="00C31915"/>
    <w:rsid w:val="00EC0648"/>
    <w:rsid w:val="00F261DB"/>
    <w:rsid w:val="00F513E3"/>
    <w:rsid w:val="00FA44A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E0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akespeareandmore.com/spel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sarah</cp:lastModifiedBy>
  <cp:revision>3</cp:revision>
  <cp:lastPrinted>2015-09-22T13:19:00Z</cp:lastPrinted>
  <dcterms:created xsi:type="dcterms:W3CDTF">2016-05-10T13:02:00Z</dcterms:created>
  <dcterms:modified xsi:type="dcterms:W3CDTF">2016-05-10T13:04:00Z</dcterms:modified>
</cp:coreProperties>
</file>